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A543F" w14:textId="77777777" w:rsidR="0031539B" w:rsidRDefault="0031539B" w:rsidP="003153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Sąd Rejonowy w Jarosławiu </w:t>
      </w:r>
    </w:p>
    <w:p w14:paraId="17CECF2E" w14:textId="77777777" w:rsidR="0031539B" w:rsidRDefault="0031539B" w:rsidP="003153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Wydział I Cywilny </w:t>
      </w:r>
    </w:p>
    <w:p w14:paraId="73EEC677" w14:textId="77777777" w:rsidR="0031539B" w:rsidRDefault="0031539B" w:rsidP="003153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Jana Pawła II 11</w:t>
      </w:r>
    </w:p>
    <w:p w14:paraId="2A40AA42" w14:textId="77777777" w:rsidR="0031539B" w:rsidRDefault="0031539B" w:rsidP="003153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37-500 Jarosław</w:t>
      </w:r>
      <w:r>
        <w:rPr>
          <w:rFonts w:ascii="Times New Roman" w:hAnsi="Times New Roman"/>
          <w:sz w:val="24"/>
          <w:szCs w:val="24"/>
        </w:rPr>
        <w:tab/>
      </w:r>
    </w:p>
    <w:p w14:paraId="0DD07687" w14:textId="77777777" w:rsidR="0031539B" w:rsidRDefault="0031539B" w:rsidP="003153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5FD6A3" w14:textId="14250606" w:rsidR="0031539B" w:rsidRDefault="0031539B" w:rsidP="003153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03 września 2025 roku </w:t>
      </w:r>
    </w:p>
    <w:p w14:paraId="24B9EA88" w14:textId="77EE8303" w:rsidR="0031539B" w:rsidRDefault="0031539B" w:rsidP="00315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Sygn. akt I </w:t>
      </w:r>
      <w:proofErr w:type="spellStart"/>
      <w:r>
        <w:rPr>
          <w:rFonts w:ascii="Times New Roman" w:hAnsi="Times New Roman"/>
          <w:sz w:val="24"/>
          <w:szCs w:val="24"/>
        </w:rPr>
        <w:t>Ns</w:t>
      </w:r>
      <w:proofErr w:type="spellEnd"/>
      <w:r>
        <w:rPr>
          <w:rFonts w:ascii="Times New Roman" w:hAnsi="Times New Roman"/>
          <w:sz w:val="24"/>
          <w:szCs w:val="24"/>
        </w:rPr>
        <w:t xml:space="preserve"> 631/22</w:t>
      </w:r>
    </w:p>
    <w:p w14:paraId="51C4FBB2" w14:textId="1F51DC9A" w:rsidR="0031539B" w:rsidRDefault="0031539B" w:rsidP="0031539B">
      <w:pPr>
        <w:pStyle w:val="Bezodstpw"/>
        <w:spacing w:line="276" w:lineRule="auto"/>
      </w:pPr>
    </w:p>
    <w:p w14:paraId="2288BB5E" w14:textId="77777777" w:rsidR="00593B25" w:rsidRDefault="00593B25" w:rsidP="0031539B">
      <w:pPr>
        <w:pStyle w:val="Bezodstpw"/>
        <w:spacing w:line="276" w:lineRule="auto"/>
      </w:pPr>
    </w:p>
    <w:p w14:paraId="3F0128E3" w14:textId="070273FD" w:rsidR="0031539B" w:rsidRDefault="0031539B" w:rsidP="0031539B">
      <w:pPr>
        <w:pStyle w:val="Bezodstpw"/>
        <w:spacing w:line="276" w:lineRule="auto"/>
        <w:jc w:val="center"/>
        <w:rPr>
          <w:b/>
          <w:sz w:val="28"/>
          <w:szCs w:val="28"/>
        </w:rPr>
      </w:pPr>
      <w:r w:rsidRPr="00593B25">
        <w:rPr>
          <w:b/>
          <w:sz w:val="28"/>
          <w:szCs w:val="28"/>
        </w:rPr>
        <w:t>O G Ł O S Z E N I E</w:t>
      </w:r>
    </w:p>
    <w:p w14:paraId="1EC6C2B1" w14:textId="77777777" w:rsidR="0031539B" w:rsidRDefault="0031539B" w:rsidP="0031539B">
      <w:pPr>
        <w:pStyle w:val="Bezodstpw"/>
        <w:spacing w:line="276" w:lineRule="auto"/>
      </w:pPr>
    </w:p>
    <w:p w14:paraId="3523896A" w14:textId="543B4ADB" w:rsidR="0031539B" w:rsidRPr="00593B25" w:rsidRDefault="0031539B" w:rsidP="00593B25">
      <w:pPr>
        <w:pStyle w:val="Bezodstpw"/>
        <w:spacing w:line="360" w:lineRule="auto"/>
        <w:ind w:firstLine="708"/>
        <w:jc w:val="both"/>
        <w:rPr>
          <w:sz w:val="28"/>
          <w:szCs w:val="28"/>
        </w:rPr>
      </w:pPr>
      <w:r w:rsidRPr="00593B25">
        <w:rPr>
          <w:sz w:val="28"/>
          <w:szCs w:val="28"/>
        </w:rPr>
        <w:t>Przed Sądem Rejonowym w Jarosławiu, I Wydziałem Cywilnym pod sygn. akt</w:t>
      </w:r>
      <w:r w:rsidR="00593B25">
        <w:rPr>
          <w:sz w:val="28"/>
          <w:szCs w:val="28"/>
        </w:rPr>
        <w:t xml:space="preserve"> </w:t>
      </w:r>
      <w:r w:rsidRPr="00593B25">
        <w:rPr>
          <w:sz w:val="28"/>
          <w:szCs w:val="28"/>
        </w:rPr>
        <w:t xml:space="preserve">I </w:t>
      </w:r>
      <w:proofErr w:type="spellStart"/>
      <w:r w:rsidRPr="00593B25">
        <w:rPr>
          <w:sz w:val="28"/>
          <w:szCs w:val="28"/>
        </w:rPr>
        <w:t>Ns</w:t>
      </w:r>
      <w:proofErr w:type="spellEnd"/>
      <w:r w:rsidRPr="00593B25">
        <w:rPr>
          <w:sz w:val="28"/>
          <w:szCs w:val="28"/>
        </w:rPr>
        <w:t xml:space="preserve"> 631/22 prowadzone jest postępowanie z wniosku Zuzanny Szczygieł </w:t>
      </w:r>
      <w:r w:rsidRPr="00593B25">
        <w:rPr>
          <w:sz w:val="28"/>
          <w:szCs w:val="28"/>
        </w:rPr>
        <w:br/>
        <w:t xml:space="preserve">z udziałem Anny Cieszyńskiej, Eugenii </w:t>
      </w:r>
      <w:proofErr w:type="spellStart"/>
      <w:r w:rsidRPr="00593B25">
        <w:rPr>
          <w:sz w:val="28"/>
          <w:szCs w:val="28"/>
        </w:rPr>
        <w:t>Plebankiewicz</w:t>
      </w:r>
      <w:proofErr w:type="spellEnd"/>
      <w:r w:rsidRPr="00593B25">
        <w:rPr>
          <w:sz w:val="28"/>
          <w:szCs w:val="28"/>
        </w:rPr>
        <w:t xml:space="preserve">, Marcina </w:t>
      </w:r>
      <w:proofErr w:type="spellStart"/>
      <w:r w:rsidRPr="00593B25">
        <w:rPr>
          <w:sz w:val="28"/>
          <w:szCs w:val="28"/>
        </w:rPr>
        <w:t>Plebankiewicz</w:t>
      </w:r>
      <w:proofErr w:type="spellEnd"/>
      <w:r w:rsidRPr="00593B25">
        <w:rPr>
          <w:sz w:val="28"/>
          <w:szCs w:val="28"/>
        </w:rPr>
        <w:t xml:space="preserve">, Stanisława </w:t>
      </w:r>
      <w:proofErr w:type="spellStart"/>
      <w:r w:rsidRPr="00593B25">
        <w:rPr>
          <w:sz w:val="28"/>
          <w:szCs w:val="28"/>
        </w:rPr>
        <w:t>Plebankiewicz</w:t>
      </w:r>
      <w:proofErr w:type="spellEnd"/>
      <w:r w:rsidRPr="00593B25">
        <w:rPr>
          <w:sz w:val="28"/>
          <w:szCs w:val="28"/>
        </w:rPr>
        <w:t xml:space="preserve">, Zbigniewa Babiarz, Wiesława </w:t>
      </w:r>
      <w:proofErr w:type="spellStart"/>
      <w:r w:rsidRPr="00593B25">
        <w:rPr>
          <w:sz w:val="28"/>
          <w:szCs w:val="28"/>
        </w:rPr>
        <w:t>Bogonos</w:t>
      </w:r>
      <w:proofErr w:type="spellEnd"/>
      <w:r w:rsidRPr="00593B25">
        <w:rPr>
          <w:sz w:val="28"/>
          <w:szCs w:val="28"/>
        </w:rPr>
        <w:t xml:space="preserve">, Marii Zielińskiej, Marka </w:t>
      </w:r>
      <w:proofErr w:type="spellStart"/>
      <w:r w:rsidRPr="00593B25">
        <w:rPr>
          <w:sz w:val="28"/>
          <w:szCs w:val="28"/>
        </w:rPr>
        <w:t>Bogonos</w:t>
      </w:r>
      <w:proofErr w:type="spellEnd"/>
      <w:r w:rsidRPr="00593B25">
        <w:rPr>
          <w:sz w:val="28"/>
          <w:szCs w:val="28"/>
        </w:rPr>
        <w:t xml:space="preserve"> i Cecylii Babiarz o stwierdzenie nabycia spadku                                     po Eufrozynie </w:t>
      </w:r>
      <w:proofErr w:type="spellStart"/>
      <w:r w:rsidRPr="00593B25">
        <w:rPr>
          <w:sz w:val="28"/>
          <w:szCs w:val="28"/>
        </w:rPr>
        <w:t>Onuszko</w:t>
      </w:r>
      <w:proofErr w:type="spellEnd"/>
      <w:r w:rsidRPr="00593B25">
        <w:rPr>
          <w:sz w:val="28"/>
          <w:szCs w:val="28"/>
        </w:rPr>
        <w:t>, zmarłej dnia 18 lutego 1992 roku w Jarosławiu, mającej ostatnie miejsce stałego pobytu w Jarosławiu.</w:t>
      </w:r>
    </w:p>
    <w:p w14:paraId="2F5B7390" w14:textId="77777777" w:rsidR="0031539B" w:rsidRPr="00593B25" w:rsidRDefault="0031539B" w:rsidP="00593B25">
      <w:pPr>
        <w:pStyle w:val="Bezodstpw"/>
        <w:spacing w:line="360" w:lineRule="auto"/>
        <w:ind w:firstLine="708"/>
        <w:jc w:val="both"/>
        <w:rPr>
          <w:sz w:val="28"/>
          <w:szCs w:val="28"/>
        </w:rPr>
      </w:pPr>
      <w:r w:rsidRPr="00593B25">
        <w:rPr>
          <w:sz w:val="28"/>
          <w:szCs w:val="28"/>
        </w:rPr>
        <w:t>W skład spadku po spadkodawczyni wchodzi prawo własności nieruchomości składającej się z działek ewidencyjnych o numerach 598, 802, 820, 863, 937 i 949, położonej w Jarosławiu, o powierzchni 1,1475 ha, dla której prowadzona jest księga wieczysta numer PR1J/00049189/7.</w:t>
      </w:r>
    </w:p>
    <w:p w14:paraId="626D1CCC" w14:textId="6166A6AA" w:rsidR="0031539B" w:rsidRPr="00593B25" w:rsidRDefault="0031539B" w:rsidP="00593B25">
      <w:pPr>
        <w:pStyle w:val="Bezodstpw"/>
        <w:spacing w:line="360" w:lineRule="auto"/>
        <w:jc w:val="both"/>
        <w:rPr>
          <w:sz w:val="28"/>
          <w:szCs w:val="28"/>
        </w:rPr>
      </w:pPr>
      <w:r w:rsidRPr="00593B25">
        <w:rPr>
          <w:sz w:val="28"/>
          <w:szCs w:val="28"/>
        </w:rPr>
        <w:t xml:space="preserve">W toku postępowania ustalono, że mąż spadkodawczyni, ich dzieci                       oraz rodzeństwo Eufrozyny </w:t>
      </w:r>
      <w:proofErr w:type="spellStart"/>
      <w:r w:rsidRPr="00593B25">
        <w:rPr>
          <w:sz w:val="28"/>
          <w:szCs w:val="28"/>
        </w:rPr>
        <w:t>Onuszko</w:t>
      </w:r>
      <w:proofErr w:type="spellEnd"/>
      <w:r w:rsidRPr="00593B25">
        <w:rPr>
          <w:sz w:val="28"/>
          <w:szCs w:val="28"/>
        </w:rPr>
        <w:t xml:space="preserve"> zmarli przed nią. Sądowi nie są znani wszyscy następcy prawni rodzeństwa spadkodawczyni, w szczególności Hanny Fedor i Barbary Borowskiej.</w:t>
      </w:r>
    </w:p>
    <w:p w14:paraId="0EF6B4E0" w14:textId="2D5FAD76" w:rsidR="0031539B" w:rsidRPr="00593B25" w:rsidRDefault="0031539B" w:rsidP="00593B25">
      <w:pPr>
        <w:pStyle w:val="Bezodstpw"/>
        <w:spacing w:line="360" w:lineRule="auto"/>
        <w:ind w:firstLine="708"/>
        <w:jc w:val="both"/>
        <w:rPr>
          <w:sz w:val="28"/>
          <w:szCs w:val="28"/>
        </w:rPr>
      </w:pPr>
      <w:r w:rsidRPr="00593B25">
        <w:rPr>
          <w:sz w:val="28"/>
          <w:szCs w:val="28"/>
        </w:rPr>
        <w:t>Wzywa się wszystkie osoby zainteresowane, w szczególności następców prawnych Hanny Fedor i Barbary Borowskiej, aby w terminie trzech miesięcy                   od momentu publikacji ogłoszenia zgłosiły się i udowodniły nabycie spadku,                     gdyż w przeciwnym razie mogą zostać pominięte w postanowieniu o stwierdzeniu nabycia spadku.</w:t>
      </w:r>
    </w:p>
    <w:p w14:paraId="43C4D176" w14:textId="3A14A6EB" w:rsidR="00593B25" w:rsidRDefault="00593B25" w:rsidP="0031539B">
      <w:pPr>
        <w:pStyle w:val="Bezodstpw"/>
        <w:spacing w:line="276" w:lineRule="auto"/>
        <w:jc w:val="both"/>
      </w:pPr>
    </w:p>
    <w:p w14:paraId="404091AD" w14:textId="11D362E0" w:rsidR="00CD7F15" w:rsidRPr="00593B25" w:rsidRDefault="00CD7F15" w:rsidP="00593B25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89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CD7F15" w:rsidRPr="00593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54"/>
    <w:rsid w:val="00210754"/>
    <w:rsid w:val="0031539B"/>
    <w:rsid w:val="00593B25"/>
    <w:rsid w:val="00CD7F15"/>
    <w:rsid w:val="00E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964F"/>
  <w15:chartTrackingRefBased/>
  <w15:docId w15:val="{196A880A-AE76-41F7-AD96-16C959EC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539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5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[Normal]"/>
    <w:rsid w:val="00593B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Tabin Aleksandra</dc:creator>
  <cp:keywords/>
  <dc:description/>
  <cp:lastModifiedBy>Folta Mariola</cp:lastModifiedBy>
  <cp:revision>4</cp:revision>
  <cp:lastPrinted>2025-09-03T10:35:00Z</cp:lastPrinted>
  <dcterms:created xsi:type="dcterms:W3CDTF">2025-09-03T10:18:00Z</dcterms:created>
  <dcterms:modified xsi:type="dcterms:W3CDTF">2025-09-04T12:12:00Z</dcterms:modified>
</cp:coreProperties>
</file>